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B6" w:rsidRDefault="005C58B6" w:rsidP="005C58B6">
      <w:pPr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ЮРЬЕВСКАЯ СЕЛЬСКАЯ ДУМА</w:t>
      </w:r>
    </w:p>
    <w:p w:rsidR="005C58B6" w:rsidRDefault="005C58B6" w:rsidP="005C58B6">
      <w:pPr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КОТЕЛЬНИЧСКОГО РАЙОНА  КИРОВСКОЙ ОБЛАСТИ</w:t>
      </w:r>
    </w:p>
    <w:p w:rsidR="005C58B6" w:rsidRDefault="005C58B6" w:rsidP="005C58B6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третьего созыва</w:t>
      </w:r>
    </w:p>
    <w:p w:rsidR="005C58B6" w:rsidRDefault="005C58B6" w:rsidP="005C58B6">
      <w:pPr>
        <w:spacing w:line="276" w:lineRule="auto"/>
        <w:rPr>
          <w:sz w:val="26"/>
          <w:szCs w:val="26"/>
        </w:rPr>
      </w:pPr>
    </w:p>
    <w:p w:rsidR="005C58B6" w:rsidRDefault="005C58B6" w:rsidP="005C58B6">
      <w:pPr>
        <w:spacing w:line="276" w:lineRule="auto"/>
        <w:jc w:val="center"/>
        <w:rPr>
          <w:rFonts w:ascii="Arial" w:hAnsi="Arial"/>
          <w:b/>
          <w:spacing w:val="80"/>
          <w:sz w:val="28"/>
          <w:szCs w:val="28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p w:rsidR="005C58B6" w:rsidRDefault="005C58B6" w:rsidP="005C58B6">
      <w:pPr>
        <w:jc w:val="center"/>
        <w:rPr>
          <w:rFonts w:ascii="Arial" w:hAnsi="Arial"/>
          <w:b/>
          <w:spacing w:val="80"/>
          <w:sz w:val="28"/>
          <w:szCs w:val="28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9"/>
        <w:gridCol w:w="6059"/>
        <w:gridCol w:w="1697"/>
      </w:tblGrid>
      <w:tr w:rsidR="005C58B6" w:rsidTr="00817005">
        <w:trPr>
          <w:trHeight w:val="180"/>
        </w:trPr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5C58B6" w:rsidRDefault="005C58B6" w:rsidP="00817005">
            <w:pPr>
              <w:pStyle w:val="a5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04.07.2017 г.</w:t>
            </w:r>
          </w:p>
        </w:tc>
        <w:tc>
          <w:tcPr>
            <w:tcW w:w="6060" w:type="dxa"/>
            <w:hideMark/>
          </w:tcPr>
          <w:p w:rsidR="005C58B6" w:rsidRDefault="005C58B6" w:rsidP="00817005">
            <w:pPr>
              <w:pStyle w:val="a5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5C58B6" w:rsidRDefault="005C58B6" w:rsidP="00817005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</w:tr>
      <w:tr w:rsidR="005C58B6" w:rsidTr="00817005">
        <w:tc>
          <w:tcPr>
            <w:tcW w:w="1710" w:type="dxa"/>
          </w:tcPr>
          <w:p w:rsidR="005C58B6" w:rsidRDefault="005C58B6" w:rsidP="00817005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5C58B6" w:rsidRDefault="005C58B6" w:rsidP="00817005">
            <w:pPr>
              <w:pStyle w:val="a5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5C58B6" w:rsidRDefault="005C58B6" w:rsidP="00817005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727399" w:rsidRDefault="00727399" w:rsidP="00727399">
      <w:pPr>
        <w:tabs>
          <w:tab w:val="left" w:pos="5145"/>
        </w:tabs>
        <w:jc w:val="center"/>
        <w:rPr>
          <w:sz w:val="28"/>
          <w:szCs w:val="28"/>
        </w:rPr>
      </w:pPr>
    </w:p>
    <w:p w:rsidR="00727399" w:rsidRPr="00727399" w:rsidRDefault="00727399" w:rsidP="00727399">
      <w:pPr>
        <w:jc w:val="center"/>
        <w:rPr>
          <w:b/>
          <w:sz w:val="26"/>
          <w:szCs w:val="26"/>
        </w:rPr>
      </w:pPr>
      <w:r w:rsidRPr="00727399">
        <w:rPr>
          <w:b/>
          <w:sz w:val="26"/>
          <w:szCs w:val="26"/>
        </w:rPr>
        <w:t>Об участии в Проекте по поддержке местных иниц</w:t>
      </w:r>
      <w:r w:rsidR="005C34E4">
        <w:rPr>
          <w:b/>
          <w:sz w:val="26"/>
          <w:szCs w:val="26"/>
        </w:rPr>
        <w:t>иатив в Кировской области в 2018</w:t>
      </w:r>
      <w:r w:rsidRPr="00727399">
        <w:rPr>
          <w:b/>
          <w:sz w:val="26"/>
          <w:szCs w:val="26"/>
        </w:rPr>
        <w:t xml:space="preserve"> году</w:t>
      </w:r>
    </w:p>
    <w:p w:rsidR="00727399" w:rsidRPr="00727399" w:rsidRDefault="00727399" w:rsidP="00727399">
      <w:pPr>
        <w:jc w:val="center"/>
        <w:rPr>
          <w:sz w:val="26"/>
          <w:szCs w:val="26"/>
        </w:rPr>
      </w:pPr>
    </w:p>
    <w:p w:rsidR="00727399" w:rsidRPr="00727399" w:rsidRDefault="00727399" w:rsidP="00727399">
      <w:pPr>
        <w:pStyle w:val="a3"/>
        <w:spacing w:line="360" w:lineRule="auto"/>
        <w:ind w:left="0" w:firstLine="709"/>
        <w:jc w:val="both"/>
        <w:rPr>
          <w:sz w:val="26"/>
          <w:szCs w:val="26"/>
        </w:rPr>
      </w:pPr>
      <w:r w:rsidRPr="00727399">
        <w:rPr>
          <w:sz w:val="26"/>
          <w:szCs w:val="26"/>
        </w:rPr>
        <w:t>На основании Устава Юрьевского сельского поселения Котельничского района Кировской области, в целях создания социальных условий для динамичного развития социальной инфраструктуры, создания и сохранения рабочих мест в соответствии с постановлением Правительства Кировской области от 06.12.2009 №33/481 «О реализации проекта по поддержке местных инициатив в Кировской области» Юрьевская  сельская Дума  РЕШИЛА:</w:t>
      </w:r>
    </w:p>
    <w:p w:rsidR="00727399" w:rsidRPr="00727399" w:rsidRDefault="00727399" w:rsidP="00727399">
      <w:pPr>
        <w:spacing w:line="360" w:lineRule="auto"/>
        <w:ind w:firstLine="709"/>
        <w:jc w:val="both"/>
        <w:rPr>
          <w:sz w:val="26"/>
          <w:szCs w:val="26"/>
        </w:rPr>
      </w:pPr>
      <w:r w:rsidRPr="00727399">
        <w:rPr>
          <w:sz w:val="26"/>
          <w:szCs w:val="26"/>
        </w:rPr>
        <w:t>1. Принять участие в Проекте по поддержке местных инициатив в Кировской области в 201</w:t>
      </w:r>
      <w:r w:rsidR="005C34E4">
        <w:rPr>
          <w:sz w:val="26"/>
          <w:szCs w:val="26"/>
        </w:rPr>
        <w:t>8</w:t>
      </w:r>
      <w:r w:rsidRPr="00727399">
        <w:rPr>
          <w:sz w:val="26"/>
          <w:szCs w:val="26"/>
        </w:rPr>
        <w:t xml:space="preserve"> году.</w:t>
      </w:r>
    </w:p>
    <w:p w:rsidR="00727399" w:rsidRPr="00727399" w:rsidRDefault="00727399" w:rsidP="00727399">
      <w:pPr>
        <w:spacing w:line="360" w:lineRule="auto"/>
        <w:ind w:firstLine="709"/>
        <w:jc w:val="both"/>
        <w:rPr>
          <w:sz w:val="26"/>
          <w:szCs w:val="26"/>
        </w:rPr>
      </w:pPr>
      <w:r w:rsidRPr="00727399">
        <w:rPr>
          <w:sz w:val="26"/>
          <w:szCs w:val="26"/>
        </w:rPr>
        <w:t xml:space="preserve">2. Проинформировать население об участии </w:t>
      </w:r>
      <w:proofErr w:type="gramStart"/>
      <w:r w:rsidRPr="00727399">
        <w:rPr>
          <w:sz w:val="26"/>
          <w:szCs w:val="26"/>
        </w:rPr>
        <w:t>в</w:t>
      </w:r>
      <w:proofErr w:type="gramEnd"/>
      <w:r w:rsidRPr="00727399">
        <w:rPr>
          <w:sz w:val="26"/>
          <w:szCs w:val="26"/>
        </w:rPr>
        <w:t xml:space="preserve"> указанном в п.1. </w:t>
      </w:r>
      <w:proofErr w:type="gramStart"/>
      <w:r w:rsidRPr="00727399">
        <w:rPr>
          <w:sz w:val="26"/>
          <w:szCs w:val="26"/>
        </w:rPr>
        <w:t>Проекте</w:t>
      </w:r>
      <w:proofErr w:type="gramEnd"/>
      <w:r w:rsidRPr="00727399">
        <w:rPr>
          <w:sz w:val="26"/>
          <w:szCs w:val="26"/>
        </w:rPr>
        <w:t xml:space="preserve"> через вывешивание информации на информационных стендах администрации поселения и через официальный сайт органов местного самоуправления Котельничского района в сети «Интернет».</w:t>
      </w:r>
    </w:p>
    <w:p w:rsidR="00727399" w:rsidRPr="00727399" w:rsidRDefault="00727399" w:rsidP="00727399">
      <w:pPr>
        <w:spacing w:line="360" w:lineRule="auto"/>
        <w:ind w:firstLine="709"/>
        <w:jc w:val="both"/>
        <w:rPr>
          <w:sz w:val="26"/>
          <w:szCs w:val="26"/>
        </w:rPr>
      </w:pPr>
      <w:r w:rsidRPr="00727399">
        <w:rPr>
          <w:sz w:val="26"/>
          <w:szCs w:val="26"/>
        </w:rPr>
        <w:t xml:space="preserve">3. </w:t>
      </w:r>
      <w:proofErr w:type="gramStart"/>
      <w:r w:rsidRPr="00727399">
        <w:rPr>
          <w:sz w:val="26"/>
          <w:szCs w:val="26"/>
        </w:rPr>
        <w:t>Контроль за</w:t>
      </w:r>
      <w:proofErr w:type="gramEnd"/>
      <w:r w:rsidRPr="00727399">
        <w:rPr>
          <w:sz w:val="26"/>
          <w:szCs w:val="26"/>
        </w:rPr>
        <w:t xml:space="preserve"> исполнением данного решения возложить на главу администрации Юрьевского сельского поселения А.Н. Береснева.</w:t>
      </w:r>
    </w:p>
    <w:p w:rsidR="00727399" w:rsidRDefault="00727399" w:rsidP="00727399">
      <w:pPr>
        <w:jc w:val="both"/>
      </w:pPr>
    </w:p>
    <w:p w:rsidR="00727399" w:rsidRDefault="00727399" w:rsidP="00727399">
      <w:pPr>
        <w:ind w:left="600"/>
        <w:jc w:val="both"/>
      </w:pPr>
    </w:p>
    <w:p w:rsidR="00727399" w:rsidRDefault="00727399" w:rsidP="00727399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727399" w:rsidRDefault="00727399" w:rsidP="00727399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Юрьевского сельского поселения                                                       А.Н. Береснев</w:t>
      </w:r>
    </w:p>
    <w:p w:rsidR="00727399" w:rsidRDefault="00727399" w:rsidP="00727399">
      <w:pPr>
        <w:pBdr>
          <w:bottom w:val="single" w:sz="12" w:space="1" w:color="auto"/>
        </w:pBd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«</w:t>
      </w:r>
      <w:r w:rsidR="005C58B6">
        <w:rPr>
          <w:sz w:val="26"/>
          <w:szCs w:val="26"/>
        </w:rPr>
        <w:t>04</w:t>
      </w:r>
      <w:r>
        <w:rPr>
          <w:sz w:val="26"/>
          <w:szCs w:val="26"/>
        </w:rPr>
        <w:t xml:space="preserve">» </w:t>
      </w:r>
      <w:r w:rsidR="005C58B6">
        <w:rPr>
          <w:sz w:val="26"/>
          <w:szCs w:val="26"/>
        </w:rPr>
        <w:t>июля</w:t>
      </w:r>
      <w:r>
        <w:rPr>
          <w:sz w:val="26"/>
          <w:szCs w:val="26"/>
        </w:rPr>
        <w:t xml:space="preserve"> 2017г.</w:t>
      </w:r>
    </w:p>
    <w:p w:rsidR="00727399" w:rsidRDefault="00727399" w:rsidP="0072739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Правовая и антикоррупционная экспертиза проведена:</w:t>
      </w:r>
    </w:p>
    <w:p w:rsidR="00727399" w:rsidRDefault="00727399" w:rsidP="0072739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727399" w:rsidRDefault="00727399" w:rsidP="00727399">
      <w:pPr>
        <w:spacing w:line="276" w:lineRule="auto"/>
        <w:jc w:val="both"/>
        <w:rPr>
          <w:sz w:val="26"/>
          <w:szCs w:val="26"/>
        </w:rPr>
      </w:pPr>
    </w:p>
    <w:p w:rsidR="00727399" w:rsidRDefault="00727399" w:rsidP="00727399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727399" w:rsidRDefault="00727399" w:rsidP="00727399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Юрьевского сельского поселения                                                       А.Н. Береснев</w:t>
      </w:r>
    </w:p>
    <w:p w:rsidR="00727399" w:rsidRDefault="00727399" w:rsidP="00727399">
      <w:pPr>
        <w:spacing w:line="276" w:lineRule="auto"/>
        <w:rPr>
          <w:sz w:val="26"/>
          <w:szCs w:val="26"/>
        </w:rPr>
      </w:pPr>
    </w:p>
    <w:p w:rsidR="00120E52" w:rsidRDefault="00727399" w:rsidP="005C58B6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Разослать: межрайонная прокуратура, аппарат администрации поселения, </w:t>
      </w:r>
    </w:p>
    <w:sectPr w:rsidR="00120E52" w:rsidSect="0066270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B022E"/>
    <w:multiLevelType w:val="hybridMultilevel"/>
    <w:tmpl w:val="5922C5FE"/>
    <w:lvl w:ilvl="0" w:tplc="61685F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399"/>
    <w:rsid w:val="00066F08"/>
    <w:rsid w:val="000F4DC7"/>
    <w:rsid w:val="00120E52"/>
    <w:rsid w:val="00230242"/>
    <w:rsid w:val="00301375"/>
    <w:rsid w:val="004E1BCA"/>
    <w:rsid w:val="005C34E4"/>
    <w:rsid w:val="005C58B6"/>
    <w:rsid w:val="005C6848"/>
    <w:rsid w:val="005C6CCF"/>
    <w:rsid w:val="0066270D"/>
    <w:rsid w:val="00727399"/>
    <w:rsid w:val="00817005"/>
    <w:rsid w:val="008B6DC3"/>
    <w:rsid w:val="008C6194"/>
    <w:rsid w:val="00935017"/>
    <w:rsid w:val="0096002C"/>
    <w:rsid w:val="00B549D3"/>
    <w:rsid w:val="00F2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99"/>
    <w:pPr>
      <w:widowControl w:val="0"/>
      <w:suppressAutoHyphens/>
      <w:spacing w:line="240" w:lineRule="auto"/>
      <w:ind w:left="0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30242"/>
    <w:pPr>
      <w:keepNext/>
      <w:widowControl/>
      <w:suppressAutoHyphens w:val="0"/>
      <w:ind w:firstLine="540"/>
      <w:jc w:val="both"/>
      <w:outlineLvl w:val="0"/>
    </w:pPr>
    <w:rPr>
      <w:rFonts w:eastAsia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1"/>
    <w:semiHidden/>
    <w:unhideWhenUsed/>
    <w:rsid w:val="0072739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27399"/>
    <w:rPr>
      <w:rFonts w:ascii="Times New Roman" w:eastAsia="Arial Unicode MS" w:hAnsi="Times New Roman" w:cs="Times New Roman"/>
      <w:kern w:val="2"/>
      <w:sz w:val="24"/>
      <w:szCs w:val="24"/>
    </w:rPr>
  </w:style>
  <w:style w:type="paragraph" w:customStyle="1" w:styleId="a5">
    <w:name w:val="Содержимое таблицы"/>
    <w:basedOn w:val="a"/>
    <w:rsid w:val="00727399"/>
    <w:pPr>
      <w:suppressLineNumbers/>
    </w:pPr>
  </w:style>
  <w:style w:type="character" w:customStyle="1" w:styleId="11">
    <w:name w:val="Основной текст с отступом Знак1"/>
    <w:basedOn w:val="a0"/>
    <w:link w:val="a3"/>
    <w:semiHidden/>
    <w:locked/>
    <w:rsid w:val="00727399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6">
    <w:name w:val="List Paragraph"/>
    <w:basedOn w:val="a"/>
    <w:uiPriority w:val="34"/>
    <w:qFormat/>
    <w:rsid w:val="00230242"/>
    <w:pPr>
      <w:widowControl/>
      <w:suppressAutoHyphens w:val="0"/>
      <w:ind w:left="720"/>
      <w:contextualSpacing/>
    </w:pPr>
    <w:rPr>
      <w:rFonts w:eastAsia="Times New Roman"/>
      <w:kern w:val="0"/>
      <w:lang w:val="en-US"/>
    </w:rPr>
  </w:style>
  <w:style w:type="paragraph" w:styleId="a7">
    <w:name w:val="No Spacing"/>
    <w:uiPriority w:val="1"/>
    <w:qFormat/>
    <w:rsid w:val="00230242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3024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66270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6270D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12">
    <w:name w:val="Заголовок №1"/>
    <w:basedOn w:val="a0"/>
    <w:link w:val="110"/>
    <w:rsid w:val="0066270D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"/>
    <w:basedOn w:val="a0"/>
    <w:link w:val="21"/>
    <w:rsid w:val="0066270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0">
    <w:name w:val="Основной текст (2)"/>
    <w:basedOn w:val="a0"/>
    <w:link w:val="210"/>
    <w:rsid w:val="0066270D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"/>
    <w:basedOn w:val="a0"/>
    <w:link w:val="31"/>
    <w:rsid w:val="0066270D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10">
    <w:name w:val="Заголовок №11"/>
    <w:basedOn w:val="a"/>
    <w:link w:val="12"/>
    <w:rsid w:val="0066270D"/>
    <w:pPr>
      <w:widowControl/>
      <w:shd w:val="clear" w:color="auto" w:fill="FFFFFF"/>
      <w:suppressAutoHyphens w:val="0"/>
      <w:spacing w:line="302" w:lineRule="exact"/>
      <w:outlineLvl w:val="0"/>
    </w:pPr>
    <w:rPr>
      <w:rFonts w:eastAsiaTheme="minorHAnsi"/>
      <w:kern w:val="0"/>
    </w:rPr>
  </w:style>
  <w:style w:type="paragraph" w:customStyle="1" w:styleId="21">
    <w:name w:val="Заголовок №21"/>
    <w:basedOn w:val="a"/>
    <w:link w:val="2"/>
    <w:rsid w:val="0066270D"/>
    <w:pPr>
      <w:widowControl/>
      <w:shd w:val="clear" w:color="auto" w:fill="FFFFFF"/>
      <w:suppressAutoHyphens w:val="0"/>
      <w:spacing w:before="240" w:after="60" w:line="240" w:lineRule="atLeast"/>
      <w:outlineLvl w:val="1"/>
    </w:pPr>
    <w:rPr>
      <w:rFonts w:eastAsiaTheme="minorHAnsi"/>
      <w:b/>
      <w:bCs/>
      <w:kern w:val="0"/>
    </w:rPr>
  </w:style>
  <w:style w:type="paragraph" w:customStyle="1" w:styleId="210">
    <w:name w:val="Основной текст (2)1"/>
    <w:basedOn w:val="a"/>
    <w:link w:val="20"/>
    <w:rsid w:val="0066270D"/>
    <w:pPr>
      <w:widowControl/>
      <w:shd w:val="clear" w:color="auto" w:fill="FFFFFF"/>
      <w:suppressAutoHyphens w:val="0"/>
      <w:spacing w:line="240" w:lineRule="atLeast"/>
    </w:pPr>
    <w:rPr>
      <w:rFonts w:eastAsiaTheme="minorHAnsi"/>
      <w:b/>
      <w:bCs/>
      <w:kern w:val="0"/>
      <w:sz w:val="18"/>
      <w:szCs w:val="18"/>
    </w:rPr>
  </w:style>
  <w:style w:type="paragraph" w:customStyle="1" w:styleId="31">
    <w:name w:val="Основной текст (3)1"/>
    <w:basedOn w:val="a"/>
    <w:link w:val="3"/>
    <w:rsid w:val="0066270D"/>
    <w:pPr>
      <w:widowControl/>
      <w:shd w:val="clear" w:color="auto" w:fill="FFFFFF"/>
      <w:suppressAutoHyphens w:val="0"/>
      <w:spacing w:line="240" w:lineRule="atLeast"/>
    </w:pPr>
    <w:rPr>
      <w:rFonts w:eastAsiaTheme="minorHAnsi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2017-07-13T07:16:00Z</cp:lastPrinted>
  <dcterms:created xsi:type="dcterms:W3CDTF">2017-02-03T17:17:00Z</dcterms:created>
  <dcterms:modified xsi:type="dcterms:W3CDTF">2017-02-03T17:17:00Z</dcterms:modified>
</cp:coreProperties>
</file>